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统计与数学学院基层团总支组建流程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前期筹备工作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（2023.10.9-2023.10.10）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基层团总支筹备组向学院党委及学院团委提出筹建基层团总支申请，学院党委及学院团委批复同意。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基层团总支筹备组于统计与数学学院官网发布《关于组建统计与数学学院基层团总支及团总支委员会的通知》（以下简称《通知》）。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各年级团总支筹备组依据《通知》要求，面向本年级全体同学开展团总支组建工作。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中期组建工作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（2023.10.10-2023.10.19）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各年级有意向报名的同学填写《统计与数学学院基层团组织委员会报名表》（详见附件三），并将纸质版、电子版报名表于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10月17日之前交至年级辅导员处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，电子版报名表统一命名为：xx级+姓名+意向职位。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各年级团总支筹备组根据本年级实际情况开展选拔，团总支委员会一般由5-7人组成（团总支书记、副书记、组织委员、宣传委员、文体委员等）。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注：按照《中国共产主义青年团普通高等学校基层组织工作条例（试行）》要求，团员50人以上可建立团的总支部委员会，高校团总支书记由教师担任，团总支副书记一般由学生担任。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后期请示工作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（2023.10.19-2023.10.20）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各年级团总支筹备组完成选拔工作后，提交《关于xx级团总支设立情况的报告》（详见附件四-1）至学院党委及学院团委，学院党委及学院团委批复同意，基层团总支正式组建。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7D3E4"/>
    <w:multiLevelType w:val="singleLevel"/>
    <w:tmpl w:val="9FF7D3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E9DAC2"/>
    <w:multiLevelType w:val="singleLevel"/>
    <w:tmpl w:val="CEE9DA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EB30496"/>
    <w:multiLevelType w:val="singleLevel"/>
    <w:tmpl w:val="5EB3049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TZjMDU5YjJlMjY2NDI3ZWQ3MDkzMTcxYzNiMzUifQ=="/>
  </w:docVars>
  <w:rsids>
    <w:rsidRoot w:val="4B35125D"/>
    <w:rsid w:val="08565FDD"/>
    <w:rsid w:val="34061C79"/>
    <w:rsid w:val="3B86467F"/>
    <w:rsid w:val="3F9C6058"/>
    <w:rsid w:val="4B35125D"/>
    <w:rsid w:val="5CF750B3"/>
    <w:rsid w:val="7E7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2023-10-09T07:38:00Z</dcterms:created>
  <dc:creator>姝忘的天空</dc:creator>
  <cp:lastModifiedBy>姝忘的天空</cp:lastModifiedBy>
  <dcterms:modified xsi:type="dcterms:W3CDTF">2023-10-10T02:29:26Z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D583A566359048B0863221C3A21E32FC_11</vt:lpwstr>
  </property>
</Properties>
</file>