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346960" cy="2406650"/>
            <wp:effectExtent l="0" t="0" r="6350" b="635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年暑期社会实践立项申报书模板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8" w:firstLineChars="1170"/>
        <w:textAlignment w:val="auto"/>
        <w:rPr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□返乡志愿服务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□公司调研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8" w:firstLineChars="1170"/>
        <w:textAlignment w:val="auto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返乡资助育人（学生资助管理中心）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8" w:firstLineChars="1170"/>
        <w:textAlignment w:val="auto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返乡咨询宣讲（本科生招生工作办公室）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□组别一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firstLine="1405" w:firstLineChars="500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firstLine="1405" w:firstLineChars="500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三</w:t>
      </w:r>
      <w:r>
        <w:rPr>
          <w:rFonts w:hint="eastAsia" w:ascii="黑体" w:hAnsi="黑体"/>
          <w:color w:val="000000"/>
          <w:sz w:val="24"/>
        </w:rPr>
        <w:t>年六月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jc w:val="both"/>
        <w:textAlignment w:val="auto"/>
        <w:rPr>
          <w:rFonts w:ascii="黑体" w:hAnsi="黑体"/>
          <w:b w:val="0"/>
          <w:bCs w:val="0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b w:val="0"/>
          <w:bCs w:val="0"/>
          <w:color w:val="FF0000"/>
          <w:sz w:val="32"/>
          <w:szCs w:val="28"/>
        </w:rPr>
        <w:t>（不超过6000字）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07" w:rightChars="-432" w:firstLine="42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jc w:val="both"/>
        <w:textAlignment w:val="auto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bCs w:val="0"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jc w:val="both"/>
        <w:textAlignment w:val="auto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bCs w:val="0"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07" w:rightChars="-432" w:firstLine="42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zZmVjZjYwOTZhYzYyOWI5ZjBjZjgwMzI2YWE2NTc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CD94371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1141</Words>
  <Characters>1180</Characters>
  <Lines>11</Lines>
  <Paragraphs>3</Paragraphs>
  <TotalTime>3</TotalTime>
  <ScaleCrop>false</ScaleCrop>
  <LinksUpToDate>false</LinksUpToDate>
  <CharactersWithSpaces>1495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2022-06-02T03:28:00Z</dcterms:created>
  <dc:creator>YlmF</dc:creator>
  <cp:lastModifiedBy>苏念薇吖.</cp:lastModifiedBy>
  <cp:lastPrinted>2019-05-24T01:50:00Z</cp:lastPrinted>
  <dcterms:modified xsi:type="dcterms:W3CDTF">2023-05-29T17:33:44Z</dcterms:modified>
  <dc:title>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2CCD536CB7AB437499D50EBFC008D05B_13</vt:lpwstr>
  </property>
</Properties>
</file>